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54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color w:val="333333"/>
          <w:sz w:val="21"/>
          <w:szCs w:val="21"/>
        </w:rPr>
      </w:pPr>
      <w:r>
        <w:rPr>
          <w:rStyle w:val="5"/>
          <w:rFonts w:hint="eastAsia" w:ascii="宋体" w:hAnsi="宋体" w:eastAsia="宋体" w:cs="宋体"/>
          <w:b/>
          <w:bCs/>
          <w:color w:val="333333"/>
          <w:sz w:val="27"/>
          <w:szCs w:val="27"/>
        </w:rPr>
        <w:t>附件一</w:t>
      </w:r>
    </w:p>
    <w:p w14:paraId="10722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color w:val="333333"/>
          <w:sz w:val="36"/>
          <w:szCs w:val="36"/>
        </w:rPr>
      </w:pPr>
      <w:r>
        <w:rPr>
          <w:rStyle w:val="5"/>
          <w:rFonts w:hint="eastAsia" w:ascii="黑体" w:hAnsi="黑体" w:eastAsia="黑体" w:cs="黑体"/>
          <w:b/>
          <w:bCs/>
          <w:color w:val="333333"/>
          <w:sz w:val="36"/>
          <w:szCs w:val="36"/>
        </w:rPr>
        <w:t>四川轻化工大学</w:t>
      </w:r>
    </w:p>
    <w:p w14:paraId="3560D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Style w:val="5"/>
          <w:rFonts w:hint="eastAsia" w:ascii="黑体" w:hAnsi="黑体" w:eastAsia="黑体" w:cs="黑体"/>
          <w:b/>
          <w:bCs/>
          <w:color w:val="333333"/>
          <w:sz w:val="36"/>
          <w:szCs w:val="36"/>
        </w:rPr>
      </w:pPr>
      <w:r>
        <w:rPr>
          <w:rStyle w:val="5"/>
          <w:rFonts w:hint="eastAsia" w:ascii="黑体" w:hAnsi="黑体" w:eastAsia="黑体" w:cs="黑体"/>
          <w:b/>
          <w:bCs/>
          <w:color w:val="333333"/>
          <w:sz w:val="36"/>
          <w:szCs w:val="36"/>
        </w:rPr>
        <w:t>竞争性磋商采购文件</w:t>
      </w:r>
    </w:p>
    <w:p w14:paraId="6DD009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一、总则</w:t>
      </w:r>
    </w:p>
    <w:p w14:paraId="21B743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、参加竞争性磋商的供应商应具备下列条件</w:t>
      </w:r>
    </w:p>
    <w:p w14:paraId="5E289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）具有独立承担民事责任的能力；</w:t>
      </w:r>
    </w:p>
    <w:p w14:paraId="4E123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）具有良好的商业信誉和健全的财务会计制度；</w:t>
      </w:r>
    </w:p>
    <w:p w14:paraId="31BFDE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）具有履行服务承诺所必需的专业技术能力；</w:t>
      </w:r>
    </w:p>
    <w:p w14:paraId="4089B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4</w:t>
      </w:r>
      <w:r>
        <w:rPr>
          <w:rFonts w:hint="eastAsia" w:ascii="仿宋_GB2312" w:hAnsi="仿宋_GB2312" w:eastAsia="仿宋_GB2312" w:cs="仿宋_GB2312"/>
          <w:color w:val="333333"/>
          <w:sz w:val="28"/>
          <w:szCs w:val="28"/>
          <w:lang w:eastAsia="zh-CN"/>
        </w:rPr>
        <w:t>）具有依法缴纳税收的良好记录。</w:t>
      </w:r>
    </w:p>
    <w:p w14:paraId="5E9A9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2</w:t>
      </w:r>
      <w:r>
        <w:rPr>
          <w:rFonts w:hint="eastAsia" w:ascii="仿宋_GB2312" w:hAnsi="仿宋_GB2312" w:eastAsia="仿宋_GB2312" w:cs="仿宋_GB2312"/>
          <w:color w:val="333333"/>
          <w:sz w:val="28"/>
          <w:szCs w:val="28"/>
          <w:lang w:eastAsia="zh-CN"/>
        </w:rPr>
        <w:t>、竞争性磋商采购项目要求</w:t>
      </w:r>
    </w:p>
    <w:p w14:paraId="1D258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采购内容及技术参数详见附件</w:t>
      </w:r>
      <w:r>
        <w:rPr>
          <w:rFonts w:hint="eastAsia" w:ascii="仿宋_GB2312" w:hAnsi="仿宋_GB2312" w:eastAsia="仿宋_GB2312" w:cs="仿宋_GB2312"/>
          <w:color w:val="333333"/>
          <w:sz w:val="28"/>
          <w:szCs w:val="28"/>
          <w:lang w:val="en-US" w:eastAsia="zh-CN"/>
        </w:rPr>
        <w:t>二</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lang w:val="en-US" w:eastAsia="zh-CN"/>
        </w:rPr>
        <w:t>修补、安装减速带规格及数量</w:t>
      </w:r>
      <w:r>
        <w:rPr>
          <w:rFonts w:hint="eastAsia" w:ascii="仿宋_GB2312" w:hAnsi="仿宋_GB2312" w:eastAsia="仿宋_GB2312" w:cs="仿宋_GB2312"/>
          <w:color w:val="333333"/>
          <w:sz w:val="28"/>
          <w:szCs w:val="28"/>
          <w:lang w:eastAsia="zh-CN"/>
        </w:rPr>
        <w:t>”。</w:t>
      </w:r>
    </w:p>
    <w:p w14:paraId="50EFF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、标书递交截止日期和递交地点：</w:t>
      </w:r>
      <w:r>
        <w:rPr>
          <w:rStyle w:val="5"/>
          <w:rFonts w:hint="eastAsia" w:ascii="仿宋_GB2312" w:hAnsi="仿宋_GB2312" w:eastAsia="仿宋_GB2312" w:cs="仿宋_GB2312"/>
          <w:b/>
          <w:bCs/>
          <w:color w:val="333333"/>
          <w:sz w:val="28"/>
          <w:szCs w:val="28"/>
        </w:rPr>
        <w:t>2025</w:t>
      </w:r>
      <w:r>
        <w:rPr>
          <w:rStyle w:val="5"/>
          <w:rFonts w:hint="eastAsia" w:ascii="仿宋_GB2312" w:hAnsi="仿宋_GB2312" w:eastAsia="仿宋_GB2312" w:cs="仿宋_GB2312"/>
          <w:b/>
          <w:bCs/>
          <w:color w:val="333333"/>
          <w:sz w:val="28"/>
          <w:szCs w:val="28"/>
          <w:lang w:eastAsia="zh-CN"/>
        </w:rPr>
        <w:t>年</w:t>
      </w:r>
      <w:r>
        <w:rPr>
          <w:rStyle w:val="5"/>
          <w:rFonts w:hint="eastAsia" w:ascii="仿宋_GB2312" w:hAnsi="仿宋_GB2312" w:eastAsia="仿宋_GB2312" w:cs="仿宋_GB2312"/>
          <w:b/>
          <w:bCs/>
          <w:color w:val="333333"/>
          <w:sz w:val="28"/>
          <w:szCs w:val="28"/>
          <w:lang w:val="en-US" w:eastAsia="zh-CN"/>
        </w:rPr>
        <w:t>6</w:t>
      </w:r>
      <w:r>
        <w:rPr>
          <w:rStyle w:val="5"/>
          <w:rFonts w:hint="eastAsia" w:ascii="仿宋_GB2312" w:hAnsi="仿宋_GB2312" w:eastAsia="仿宋_GB2312" w:cs="仿宋_GB2312"/>
          <w:b/>
          <w:bCs/>
          <w:color w:val="333333"/>
          <w:sz w:val="28"/>
          <w:szCs w:val="28"/>
          <w:lang w:eastAsia="zh-CN"/>
        </w:rPr>
        <w:t>月</w:t>
      </w:r>
      <w:r>
        <w:rPr>
          <w:rStyle w:val="5"/>
          <w:rFonts w:hint="eastAsia" w:ascii="仿宋_GB2312" w:hAnsi="仿宋_GB2312" w:eastAsia="仿宋_GB2312" w:cs="仿宋_GB2312"/>
          <w:b/>
          <w:bCs/>
          <w:color w:val="333333"/>
          <w:sz w:val="28"/>
          <w:szCs w:val="28"/>
          <w:lang w:val="en-US" w:eastAsia="zh-CN"/>
        </w:rPr>
        <w:t>9</w:t>
      </w:r>
      <w:r>
        <w:rPr>
          <w:rStyle w:val="5"/>
          <w:rFonts w:hint="eastAsia" w:ascii="仿宋_GB2312" w:hAnsi="仿宋_GB2312" w:eastAsia="仿宋_GB2312" w:cs="仿宋_GB2312"/>
          <w:b/>
          <w:bCs/>
          <w:color w:val="333333"/>
          <w:sz w:val="28"/>
          <w:szCs w:val="28"/>
          <w:lang w:eastAsia="zh-CN"/>
        </w:rPr>
        <w:t>日下午</w:t>
      </w:r>
      <w:r>
        <w:rPr>
          <w:rStyle w:val="5"/>
          <w:rFonts w:hint="eastAsia" w:ascii="仿宋_GB2312" w:hAnsi="仿宋_GB2312" w:eastAsia="仿宋_GB2312" w:cs="仿宋_GB2312"/>
          <w:b/>
          <w:bCs/>
          <w:color w:val="333333"/>
          <w:sz w:val="28"/>
          <w:szCs w:val="28"/>
        </w:rPr>
        <w:t>15:00</w:t>
      </w:r>
      <w:r>
        <w:rPr>
          <w:rStyle w:val="5"/>
          <w:rFonts w:hint="eastAsia" w:ascii="仿宋_GB2312" w:hAnsi="仿宋_GB2312" w:eastAsia="仿宋_GB2312" w:cs="仿宋_GB2312"/>
          <w:b/>
          <w:bCs/>
          <w:color w:val="333333"/>
          <w:sz w:val="28"/>
          <w:szCs w:val="28"/>
          <w:lang w:eastAsia="zh-CN"/>
        </w:rPr>
        <w:t>，</w:t>
      </w:r>
      <w:r>
        <w:rPr>
          <w:rFonts w:hint="eastAsia" w:ascii="仿宋_GB2312" w:hAnsi="仿宋_GB2312" w:eastAsia="仿宋_GB2312" w:cs="仿宋_GB2312"/>
          <w:color w:val="333333"/>
          <w:sz w:val="28"/>
          <w:szCs w:val="28"/>
          <w:lang w:eastAsia="zh-CN"/>
        </w:rPr>
        <w:t>自贡市</w:t>
      </w:r>
      <w:r>
        <w:rPr>
          <w:rFonts w:hint="eastAsia" w:ascii="仿宋_GB2312" w:hAnsi="仿宋_GB2312" w:eastAsia="仿宋_GB2312" w:cs="仿宋_GB2312"/>
          <w:color w:val="333333"/>
          <w:sz w:val="28"/>
          <w:szCs w:val="28"/>
          <w:lang w:val="en-US" w:eastAsia="zh-CN"/>
        </w:rPr>
        <w:t>四川轻化工大学</w:t>
      </w:r>
      <w:r>
        <w:rPr>
          <w:rFonts w:hint="eastAsia" w:ascii="仿宋_GB2312" w:hAnsi="仿宋_GB2312" w:eastAsia="仿宋_GB2312" w:cs="仿宋_GB2312"/>
          <w:color w:val="333333"/>
          <w:sz w:val="28"/>
          <w:szCs w:val="28"/>
          <w:lang w:eastAsia="zh-CN"/>
        </w:rPr>
        <w:t>李白河校</w:t>
      </w:r>
      <w:r>
        <w:rPr>
          <w:rFonts w:hint="eastAsia" w:ascii="仿宋_GB2312" w:hAnsi="仿宋_GB2312" w:eastAsia="仿宋_GB2312" w:cs="仿宋_GB2312"/>
          <w:color w:val="333333"/>
          <w:sz w:val="28"/>
          <w:szCs w:val="28"/>
          <w:lang w:val="en-US" w:eastAsia="zh-CN"/>
        </w:rPr>
        <w:t>校区后勤楼212会议室</w:t>
      </w:r>
      <w:r>
        <w:rPr>
          <w:rFonts w:hint="eastAsia" w:ascii="仿宋_GB2312" w:hAnsi="仿宋_GB2312" w:eastAsia="仿宋_GB2312" w:cs="仿宋_GB2312"/>
          <w:color w:val="333333"/>
          <w:sz w:val="28"/>
          <w:szCs w:val="28"/>
          <w:lang w:eastAsia="zh-CN"/>
        </w:rPr>
        <w:t>。</w:t>
      </w:r>
    </w:p>
    <w:p w14:paraId="50F71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4</w:t>
      </w:r>
      <w:r>
        <w:rPr>
          <w:rFonts w:hint="eastAsia" w:ascii="仿宋_GB2312" w:hAnsi="仿宋_GB2312" w:eastAsia="仿宋_GB2312" w:cs="仿宋_GB2312"/>
          <w:color w:val="333333"/>
          <w:sz w:val="28"/>
          <w:szCs w:val="28"/>
          <w:lang w:eastAsia="zh-CN"/>
        </w:rPr>
        <w:t>、递交方式：供应商现场递交标书。</w:t>
      </w:r>
    </w:p>
    <w:p w14:paraId="7C61B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w:t>
      </w:r>
      <w:r>
        <w:rPr>
          <w:rFonts w:hint="eastAsia" w:ascii="仿宋_GB2312" w:hAnsi="仿宋_GB2312" w:eastAsia="仿宋_GB2312" w:cs="仿宋_GB2312"/>
          <w:color w:val="333333"/>
          <w:sz w:val="28"/>
          <w:szCs w:val="28"/>
          <w:lang w:eastAsia="zh-CN"/>
        </w:rPr>
        <w:t>、开标方式：标书递交截止期到后，当场开标。标书过时提交、报价模糊不明或有涂改痕迹者其投标可能存在被拒绝的风险。</w:t>
      </w:r>
    </w:p>
    <w:p w14:paraId="05A10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6</w:t>
      </w:r>
      <w:r>
        <w:rPr>
          <w:rFonts w:hint="eastAsia" w:ascii="仿宋_GB2312" w:hAnsi="仿宋_GB2312" w:eastAsia="仿宋_GB2312" w:cs="仿宋_GB2312"/>
          <w:color w:val="333333"/>
          <w:sz w:val="28"/>
          <w:szCs w:val="28"/>
          <w:lang w:eastAsia="zh-CN"/>
        </w:rPr>
        <w:t>、开标时间：</w:t>
      </w:r>
      <w:r>
        <w:rPr>
          <w:rStyle w:val="5"/>
          <w:rFonts w:hint="eastAsia" w:ascii="仿宋_GB2312" w:hAnsi="仿宋_GB2312" w:eastAsia="仿宋_GB2312" w:cs="仿宋_GB2312"/>
          <w:b/>
          <w:bCs/>
          <w:color w:val="333333"/>
          <w:sz w:val="28"/>
          <w:szCs w:val="28"/>
        </w:rPr>
        <w:t>2025</w:t>
      </w:r>
      <w:r>
        <w:rPr>
          <w:rStyle w:val="5"/>
          <w:rFonts w:hint="eastAsia" w:ascii="仿宋_GB2312" w:hAnsi="仿宋_GB2312" w:eastAsia="仿宋_GB2312" w:cs="仿宋_GB2312"/>
          <w:b/>
          <w:bCs/>
          <w:color w:val="333333"/>
          <w:sz w:val="28"/>
          <w:szCs w:val="28"/>
          <w:lang w:eastAsia="zh-CN"/>
        </w:rPr>
        <w:t>年</w:t>
      </w:r>
      <w:r>
        <w:rPr>
          <w:rStyle w:val="5"/>
          <w:rFonts w:hint="eastAsia" w:ascii="仿宋_GB2312" w:hAnsi="仿宋_GB2312" w:eastAsia="仿宋_GB2312" w:cs="仿宋_GB2312"/>
          <w:b/>
          <w:bCs/>
          <w:color w:val="333333"/>
          <w:sz w:val="28"/>
          <w:szCs w:val="28"/>
          <w:lang w:val="en-US" w:eastAsia="zh-CN"/>
        </w:rPr>
        <w:t>6</w:t>
      </w:r>
      <w:r>
        <w:rPr>
          <w:rStyle w:val="5"/>
          <w:rFonts w:hint="eastAsia" w:ascii="仿宋_GB2312" w:hAnsi="仿宋_GB2312" w:eastAsia="仿宋_GB2312" w:cs="仿宋_GB2312"/>
          <w:b/>
          <w:bCs/>
          <w:color w:val="333333"/>
          <w:sz w:val="28"/>
          <w:szCs w:val="28"/>
          <w:lang w:eastAsia="zh-CN"/>
        </w:rPr>
        <w:t>月</w:t>
      </w:r>
      <w:r>
        <w:rPr>
          <w:rStyle w:val="5"/>
          <w:rFonts w:hint="eastAsia" w:ascii="仿宋_GB2312" w:hAnsi="仿宋_GB2312" w:eastAsia="仿宋_GB2312" w:cs="仿宋_GB2312"/>
          <w:b/>
          <w:bCs/>
          <w:color w:val="333333"/>
          <w:sz w:val="28"/>
          <w:szCs w:val="28"/>
          <w:lang w:val="en-US" w:eastAsia="zh-CN"/>
        </w:rPr>
        <w:t>10</w:t>
      </w:r>
      <w:r>
        <w:rPr>
          <w:rStyle w:val="5"/>
          <w:rFonts w:hint="eastAsia" w:ascii="仿宋_GB2312" w:hAnsi="仿宋_GB2312" w:eastAsia="仿宋_GB2312" w:cs="仿宋_GB2312"/>
          <w:b/>
          <w:bCs/>
          <w:color w:val="333333"/>
          <w:sz w:val="28"/>
          <w:szCs w:val="28"/>
          <w:lang w:eastAsia="zh-CN"/>
        </w:rPr>
        <w:t>日</w:t>
      </w:r>
      <w:r>
        <w:rPr>
          <w:rStyle w:val="5"/>
          <w:rFonts w:hint="eastAsia" w:ascii="仿宋_GB2312" w:hAnsi="仿宋_GB2312" w:eastAsia="仿宋_GB2312" w:cs="仿宋_GB2312"/>
          <w:b/>
          <w:bCs/>
          <w:color w:val="333333"/>
          <w:sz w:val="28"/>
          <w:szCs w:val="28"/>
          <w:lang w:val="en-US" w:eastAsia="zh-CN"/>
        </w:rPr>
        <w:t>上午</w:t>
      </w:r>
      <w:r>
        <w:rPr>
          <w:rStyle w:val="5"/>
          <w:rFonts w:hint="eastAsia" w:ascii="仿宋_GB2312" w:hAnsi="仿宋_GB2312" w:eastAsia="仿宋_GB2312" w:cs="仿宋_GB2312"/>
          <w:b/>
          <w:bCs/>
          <w:color w:val="333333"/>
          <w:sz w:val="28"/>
          <w:szCs w:val="28"/>
        </w:rPr>
        <w:t>1</w:t>
      </w:r>
      <w:r>
        <w:rPr>
          <w:rStyle w:val="5"/>
          <w:rFonts w:hint="eastAsia" w:ascii="仿宋_GB2312" w:hAnsi="仿宋_GB2312" w:eastAsia="仿宋_GB2312" w:cs="仿宋_GB2312"/>
          <w:b/>
          <w:bCs/>
          <w:color w:val="333333"/>
          <w:sz w:val="28"/>
          <w:szCs w:val="28"/>
          <w:lang w:val="en-US" w:eastAsia="zh-CN"/>
        </w:rPr>
        <w:t>0:00</w:t>
      </w:r>
      <w:r>
        <w:rPr>
          <w:rFonts w:hint="eastAsia" w:ascii="仿宋_GB2312" w:hAnsi="仿宋_GB2312" w:eastAsia="仿宋_GB2312" w:cs="仿宋_GB2312"/>
          <w:color w:val="333333"/>
          <w:sz w:val="28"/>
          <w:szCs w:val="28"/>
          <w:lang w:eastAsia="zh-CN"/>
        </w:rPr>
        <w:t>。</w:t>
      </w:r>
    </w:p>
    <w:p w14:paraId="522316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7</w:t>
      </w:r>
      <w:r>
        <w:rPr>
          <w:rFonts w:hint="eastAsia" w:ascii="仿宋_GB2312" w:hAnsi="仿宋_GB2312" w:eastAsia="仿宋_GB2312" w:cs="仿宋_GB2312"/>
          <w:color w:val="333333"/>
          <w:sz w:val="28"/>
          <w:szCs w:val="28"/>
          <w:lang w:eastAsia="zh-CN"/>
        </w:rPr>
        <w:t>、最高限价：本项目最高限价为</w:t>
      </w:r>
      <w:r>
        <w:rPr>
          <w:rStyle w:val="5"/>
          <w:rFonts w:hint="eastAsia" w:ascii="仿宋_GB2312" w:hAnsi="仿宋_GB2312" w:eastAsia="仿宋_GB2312" w:cs="仿宋_GB2312"/>
          <w:b/>
          <w:bCs/>
          <w:color w:val="333333"/>
          <w:sz w:val="28"/>
          <w:szCs w:val="28"/>
          <w:lang w:eastAsia="zh-CN"/>
        </w:rPr>
        <w:t>￥</w:t>
      </w:r>
      <w:r>
        <w:rPr>
          <w:rStyle w:val="5"/>
          <w:rFonts w:hint="eastAsia" w:ascii="仿宋_GB2312" w:hAnsi="仿宋_GB2312" w:eastAsia="仿宋_GB2312" w:cs="仿宋_GB2312"/>
          <w:b/>
          <w:bCs/>
          <w:color w:val="333333"/>
          <w:sz w:val="28"/>
          <w:szCs w:val="28"/>
          <w:lang w:val="en-US" w:eastAsia="zh-CN"/>
        </w:rPr>
        <w:t>19840</w:t>
      </w:r>
      <w:r>
        <w:rPr>
          <w:rStyle w:val="5"/>
          <w:rFonts w:hint="eastAsia" w:ascii="仿宋_GB2312" w:hAnsi="仿宋_GB2312" w:eastAsia="仿宋_GB2312" w:cs="仿宋_GB2312"/>
          <w:b/>
          <w:bCs/>
          <w:color w:val="333333"/>
          <w:sz w:val="28"/>
          <w:szCs w:val="28"/>
          <w:lang w:eastAsia="zh-CN"/>
        </w:rPr>
        <w:t>元</w:t>
      </w:r>
      <w:r>
        <w:rPr>
          <w:rFonts w:hint="eastAsia" w:ascii="仿宋_GB2312" w:hAnsi="仿宋_GB2312" w:eastAsia="仿宋_GB2312" w:cs="仿宋_GB2312"/>
          <w:color w:val="333333"/>
          <w:sz w:val="28"/>
          <w:szCs w:val="28"/>
          <w:lang w:eastAsia="zh-CN"/>
        </w:rPr>
        <w:t>。响应人报价不得高于最高限价，否则视为无效响应。</w:t>
      </w:r>
    </w:p>
    <w:p w14:paraId="14E61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二、投标文件</w:t>
      </w:r>
    </w:p>
    <w:p w14:paraId="6BF89C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本包内一个标段，供应商可任意选择标段，进场投标时需</w:t>
      </w:r>
      <w:r>
        <w:rPr>
          <w:rStyle w:val="5"/>
          <w:rFonts w:hint="eastAsia" w:ascii="仿宋_GB2312" w:hAnsi="仿宋_GB2312" w:eastAsia="仿宋_GB2312" w:cs="仿宋_GB2312"/>
          <w:b/>
          <w:bCs/>
          <w:color w:val="333333"/>
          <w:sz w:val="28"/>
          <w:szCs w:val="28"/>
          <w:lang w:eastAsia="zh-CN"/>
        </w:rPr>
        <w:t>提供投标文件壹份</w:t>
      </w:r>
      <w:r>
        <w:rPr>
          <w:rFonts w:hint="eastAsia" w:ascii="仿宋_GB2312" w:hAnsi="仿宋_GB2312" w:eastAsia="仿宋_GB2312" w:cs="仿宋_GB2312"/>
          <w:color w:val="333333"/>
          <w:sz w:val="28"/>
          <w:szCs w:val="28"/>
          <w:lang w:eastAsia="zh-CN"/>
        </w:rPr>
        <w:t>，投标文件内容包括：</w:t>
      </w:r>
      <w:bookmarkStart w:id="0" w:name="_GoBack"/>
      <w:bookmarkEnd w:id="0"/>
    </w:p>
    <w:p w14:paraId="2938A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、资质文件，内容包括：</w:t>
      </w:r>
    </w:p>
    <w:p w14:paraId="57C8D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）供应商全称、性质、地址、电话、传真、邮编、开户行、帐号等；</w:t>
      </w:r>
    </w:p>
    <w:p w14:paraId="51716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）投标企业营业执照复印件（加盖鲜章）；</w:t>
      </w:r>
    </w:p>
    <w:p w14:paraId="0916E5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）经法人签名和盖章的授权委托书及被授权人的身份证明；</w:t>
      </w:r>
    </w:p>
    <w:p w14:paraId="48212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注：上述资格文件必须完整提供，且与投标单位一致。</w:t>
      </w:r>
    </w:p>
    <w:p w14:paraId="1E9281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、经法人签字并盖章（公章）的投标书；</w:t>
      </w:r>
    </w:p>
    <w:p w14:paraId="4F7B6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注：报价包括货物及其税费、货物全部的运杂费、包装费以及与货物有关的乙方应纳的税费及其它不可预见的费用等（即交钥匙工程）；</w:t>
      </w:r>
    </w:p>
    <w:p w14:paraId="4B599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lang w:eastAsia="zh-CN"/>
        </w:rPr>
        <w:t>、售后服务承诺（质保期等内容）；</w:t>
      </w:r>
    </w:p>
    <w:p w14:paraId="2C34C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val="en-US" w:eastAsia="zh-CN"/>
        </w:rPr>
        <w:t>4</w:t>
      </w:r>
      <w:r>
        <w:rPr>
          <w:rFonts w:hint="eastAsia" w:ascii="仿宋_GB2312" w:hAnsi="仿宋_GB2312" w:eastAsia="仿宋_GB2312" w:cs="仿宋_GB2312"/>
          <w:color w:val="333333"/>
          <w:sz w:val="28"/>
          <w:szCs w:val="28"/>
          <w:lang w:eastAsia="zh-CN"/>
        </w:rPr>
        <w:t>、项目完成时间；</w:t>
      </w:r>
    </w:p>
    <w:p w14:paraId="6A38E0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val="en-US" w:eastAsia="zh-CN"/>
        </w:rPr>
        <w:t>5</w:t>
      </w:r>
      <w:r>
        <w:rPr>
          <w:rFonts w:hint="eastAsia" w:ascii="仿宋_GB2312" w:hAnsi="仿宋_GB2312" w:eastAsia="仿宋_GB2312" w:cs="仿宋_GB2312"/>
          <w:color w:val="333333"/>
          <w:sz w:val="28"/>
          <w:szCs w:val="28"/>
          <w:lang w:eastAsia="zh-CN"/>
        </w:rPr>
        <w:t>、其他说明。</w:t>
      </w:r>
    </w:p>
    <w:p w14:paraId="346B0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三、标书评定</w:t>
      </w:r>
    </w:p>
    <w:p w14:paraId="211341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、投标资料必须真实有效，凡提供虚假材料者将取消其投标资格，并依法追究责任。</w:t>
      </w:r>
    </w:p>
    <w:p w14:paraId="7064D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、投标文件密封加盖公章递交，否则将视为无效投标。</w:t>
      </w:r>
    </w:p>
    <w:p w14:paraId="08BE6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、评定原则：投标人应在投标文件中一次报出不得更改的报价。供应商所投货物满足竞争性磋商采购文件规定要求的条件下，综合评分分高者中标。</w:t>
      </w:r>
    </w:p>
    <w:p w14:paraId="049C1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w:t>
      </w:r>
      <w:r>
        <w:rPr>
          <w:rFonts w:hint="eastAsia" w:ascii="仿宋_GB2312" w:hAnsi="仿宋_GB2312" w:eastAsia="仿宋_GB2312" w:cs="仿宋_GB2312"/>
          <w:color w:val="333333"/>
          <w:sz w:val="28"/>
          <w:szCs w:val="28"/>
          <w:lang w:val="en-US" w:eastAsia="zh-CN"/>
        </w:rPr>
        <w:t>四</w:t>
      </w:r>
      <w:r>
        <w:rPr>
          <w:rFonts w:hint="eastAsia" w:ascii="仿宋_GB2312" w:hAnsi="仿宋_GB2312" w:eastAsia="仿宋_GB2312" w:cs="仿宋_GB2312"/>
          <w:color w:val="333333"/>
          <w:sz w:val="28"/>
          <w:szCs w:val="28"/>
          <w:lang w:eastAsia="zh-CN"/>
        </w:rPr>
        <w:t>、售后服务</w:t>
      </w:r>
    </w:p>
    <w:p w14:paraId="68DC5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）免费上门安装调试。</w:t>
      </w:r>
    </w:p>
    <w:p w14:paraId="5C118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）质保期内中标人负责对货物免费保修和更换损坏的零部件</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333333"/>
          <w:sz w:val="28"/>
          <w:szCs w:val="28"/>
          <w:lang w:eastAsia="zh-CN"/>
        </w:rPr>
        <w:t>耗材和人为原因造成损坏除外</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333333"/>
          <w:sz w:val="28"/>
          <w:szCs w:val="28"/>
          <w:lang w:eastAsia="zh-CN"/>
        </w:rPr>
        <w:t>，如果出现故障，收到采购人通知后，中标人在</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小时内作出响应，</w:t>
      </w:r>
      <w:r>
        <w:rPr>
          <w:rFonts w:hint="eastAsia" w:ascii="仿宋_GB2312" w:hAnsi="仿宋_GB2312" w:eastAsia="仿宋_GB2312" w:cs="仿宋_GB2312"/>
          <w:color w:val="333333"/>
          <w:sz w:val="28"/>
          <w:szCs w:val="28"/>
        </w:rPr>
        <w:t>8</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72</w:t>
      </w:r>
      <w:r>
        <w:rPr>
          <w:rFonts w:hint="eastAsia" w:ascii="仿宋_GB2312" w:hAnsi="仿宋_GB2312" w:eastAsia="仿宋_GB2312" w:cs="仿宋_GB2312"/>
          <w:color w:val="333333"/>
          <w:sz w:val="28"/>
          <w:szCs w:val="28"/>
          <w:lang w:eastAsia="zh-CN"/>
        </w:rPr>
        <w:t>小时内到现场解决。</w:t>
      </w:r>
    </w:p>
    <w:p w14:paraId="0C4AE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）质保期外中标人继续提供优质服务，终身免收差旅费（包括机票，住宿，交通费等）和人工服务费，如需更换零配件和购买附件，将按成本价提供。</w:t>
      </w:r>
    </w:p>
    <w:p w14:paraId="623CE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w:t>
      </w:r>
      <w:r>
        <w:rPr>
          <w:rFonts w:hint="eastAsia" w:ascii="仿宋_GB2312" w:hAnsi="仿宋_GB2312" w:eastAsia="仿宋_GB2312" w:cs="仿宋_GB2312"/>
          <w:color w:val="333333"/>
          <w:sz w:val="28"/>
          <w:szCs w:val="28"/>
          <w:lang w:eastAsia="zh-CN"/>
        </w:rPr>
        <w:t>、付款方式：全部货物在采购人单位内指定地点交货完成并经验收合格后，由采购人凭中标人出具的正式全额发票于两周内一次性付清服务承诺全额货款（支付方式：银行转账）。</w:t>
      </w:r>
    </w:p>
    <w:p w14:paraId="639CF2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6</w:t>
      </w:r>
      <w:r>
        <w:rPr>
          <w:rFonts w:hint="eastAsia" w:ascii="仿宋_GB2312" w:hAnsi="仿宋_GB2312" w:eastAsia="仿宋_GB2312" w:cs="仿宋_GB2312"/>
          <w:color w:val="333333"/>
          <w:sz w:val="28"/>
          <w:szCs w:val="28"/>
          <w:lang w:eastAsia="zh-CN"/>
        </w:rPr>
        <w:t>、项目完成时间：</w:t>
      </w:r>
      <w:r>
        <w:rPr>
          <w:rFonts w:hint="eastAsia" w:ascii="仿宋_GB2312" w:hAnsi="仿宋_GB2312" w:eastAsia="仿宋_GB2312" w:cs="仿宋_GB2312"/>
          <w:color w:val="333333"/>
          <w:sz w:val="28"/>
          <w:szCs w:val="28"/>
          <w:lang w:val="en-US" w:eastAsia="zh-CN"/>
        </w:rPr>
        <w:t>招标</w:t>
      </w:r>
      <w:r>
        <w:rPr>
          <w:rFonts w:hint="eastAsia" w:ascii="仿宋_GB2312" w:hAnsi="仿宋_GB2312" w:eastAsia="仿宋_GB2312" w:cs="仿宋_GB2312"/>
          <w:color w:val="333333"/>
          <w:sz w:val="28"/>
          <w:szCs w:val="28"/>
          <w:lang w:eastAsia="zh-CN"/>
        </w:rPr>
        <w:t>后</w:t>
      </w:r>
      <w:r>
        <w:rPr>
          <w:rStyle w:val="5"/>
          <w:rFonts w:hint="eastAsia" w:ascii="仿宋_GB2312" w:hAnsi="仿宋_GB2312" w:eastAsia="仿宋_GB2312" w:cs="仿宋_GB2312"/>
          <w:b/>
          <w:bCs/>
          <w:color w:val="333333"/>
          <w:sz w:val="28"/>
          <w:szCs w:val="28"/>
          <w:lang w:val="en-US" w:eastAsia="zh-CN"/>
        </w:rPr>
        <w:t>10</w:t>
      </w:r>
      <w:r>
        <w:rPr>
          <w:rFonts w:hint="eastAsia" w:ascii="仿宋_GB2312" w:hAnsi="仿宋_GB2312" w:eastAsia="仿宋_GB2312" w:cs="仿宋_GB2312"/>
          <w:color w:val="333333"/>
          <w:sz w:val="28"/>
          <w:szCs w:val="28"/>
          <w:lang w:eastAsia="zh-CN"/>
        </w:rPr>
        <w:t>天内（如有异议双方再行协商）。</w:t>
      </w:r>
    </w:p>
    <w:p w14:paraId="4C218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7</w:t>
      </w:r>
      <w:r>
        <w:rPr>
          <w:rFonts w:hint="eastAsia" w:ascii="仿宋_GB2312" w:hAnsi="仿宋_GB2312" w:eastAsia="仿宋_GB2312" w:cs="仿宋_GB2312"/>
          <w:color w:val="333333"/>
          <w:sz w:val="28"/>
          <w:szCs w:val="28"/>
          <w:lang w:eastAsia="zh-CN"/>
        </w:rPr>
        <w:t>、验收标准、方法</w:t>
      </w:r>
    </w:p>
    <w:p w14:paraId="7B91C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货物安装调试完成，若无质量上的问题则由采购人按服务承诺内的货物名称、规格型号、数量、外观、技术指标以及其他约定的技术要求进行验收（</w:t>
      </w:r>
      <w:r>
        <w:rPr>
          <w:rFonts w:hint="eastAsia" w:ascii="仿宋_GB2312" w:hAnsi="仿宋_GB2312" w:eastAsia="仿宋_GB2312" w:cs="仿宋_GB2312"/>
          <w:color w:val="333333"/>
          <w:sz w:val="28"/>
          <w:szCs w:val="28"/>
          <w:lang w:val="en-US" w:eastAsia="zh-CN"/>
        </w:rPr>
        <w:t>米数以实际验收为准</w:t>
      </w:r>
      <w:r>
        <w:rPr>
          <w:rFonts w:hint="eastAsia" w:ascii="仿宋_GB2312" w:hAnsi="仿宋_GB2312" w:eastAsia="仿宋_GB2312" w:cs="仿宋_GB2312"/>
          <w:color w:val="333333"/>
          <w:sz w:val="28"/>
          <w:szCs w:val="28"/>
          <w:lang w:eastAsia="zh-CN"/>
        </w:rPr>
        <w:t>）；</w:t>
      </w:r>
    </w:p>
    <w:p w14:paraId="3909E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8</w:t>
      </w:r>
      <w:r>
        <w:rPr>
          <w:rFonts w:hint="eastAsia" w:ascii="仿宋_GB2312" w:hAnsi="仿宋_GB2312" w:eastAsia="仿宋_GB2312" w:cs="仿宋_GB2312"/>
          <w:color w:val="333333"/>
          <w:sz w:val="28"/>
          <w:szCs w:val="28"/>
          <w:lang w:eastAsia="zh-CN"/>
        </w:rPr>
        <w:t>、相关权利及义务</w:t>
      </w:r>
    </w:p>
    <w:p w14:paraId="7CB4D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）采购人在验收时对不符合询价文件及服务承诺要求的产品有权拒绝接收和追究违约责任。</w:t>
      </w:r>
    </w:p>
    <w:p w14:paraId="53853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）中标人有权要求采购人按照服务承诺及时支付相应服务承诺款项。</w:t>
      </w:r>
    </w:p>
    <w:p w14:paraId="11F65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）中标人有义务按投标文件中的售后服务承诺提供良好的服务。</w:t>
      </w:r>
    </w:p>
    <w:p w14:paraId="20ECA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9</w:t>
      </w:r>
      <w:r>
        <w:rPr>
          <w:rFonts w:hint="eastAsia" w:ascii="仿宋_GB2312" w:hAnsi="仿宋_GB2312" w:eastAsia="仿宋_GB2312" w:cs="仿宋_GB2312"/>
          <w:color w:val="333333"/>
          <w:sz w:val="28"/>
          <w:szCs w:val="28"/>
          <w:lang w:eastAsia="zh-CN"/>
        </w:rPr>
        <w:t>、违约责任</w:t>
      </w:r>
    </w:p>
    <w:p w14:paraId="19B60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中标人应严格遵守服务承诺，如有违约，将赔偿因服务违约给采购人造成的经济损失。</w:t>
      </w:r>
    </w:p>
    <w:p w14:paraId="1D47E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10</w:t>
      </w:r>
      <w:r>
        <w:rPr>
          <w:rFonts w:hint="eastAsia" w:ascii="仿宋_GB2312" w:hAnsi="仿宋_GB2312" w:eastAsia="仿宋_GB2312" w:cs="仿宋_GB2312"/>
          <w:color w:val="333333"/>
          <w:sz w:val="28"/>
          <w:szCs w:val="28"/>
          <w:lang w:eastAsia="zh-CN"/>
        </w:rPr>
        <w:t>、不可抗力</w:t>
      </w:r>
    </w:p>
    <w:p w14:paraId="76EB4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采购人由于不可抗力的原因不能履行服务承诺时，应及时向中标人通报不能履行或不能完全履行的理由；中标人由于不可抗力的原因不能履行服务承诺时，应在交货时间到期以前及时向采购人通报不能履行或不能完全履行的理由；在取得采购人同意以后，可按约定延期履行。</w:t>
      </w:r>
    </w:p>
    <w:p w14:paraId="34057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11</w:t>
      </w:r>
      <w:r>
        <w:rPr>
          <w:rFonts w:hint="eastAsia" w:ascii="仿宋_GB2312" w:hAnsi="仿宋_GB2312" w:eastAsia="仿宋_GB2312" w:cs="仿宋_GB2312"/>
          <w:color w:val="333333"/>
          <w:sz w:val="28"/>
          <w:szCs w:val="28"/>
          <w:lang w:eastAsia="zh-CN"/>
        </w:rPr>
        <w:t>、争议</w:t>
      </w:r>
    </w:p>
    <w:p w14:paraId="74409A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双方本着友好合作的态度，对服务承诺履行过程中发生的违约行为进行及时的协商解决，如不能协商解决可通过法律诉讼解决。</w:t>
      </w:r>
    </w:p>
    <w:p w14:paraId="41259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731"/>
        <w:textAlignment w:val="auto"/>
        <w:rPr>
          <w:rFonts w:hint="eastAsia" w:ascii="仿宋_GB2312" w:hAnsi="仿宋_GB2312" w:eastAsia="仿宋_GB2312" w:cs="仿宋_GB2312"/>
          <w:color w:val="333333"/>
          <w:sz w:val="28"/>
          <w:szCs w:val="28"/>
        </w:rPr>
      </w:pPr>
    </w:p>
    <w:p w14:paraId="428999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04B22EA"/>
    <w:rsid w:val="00B87A8B"/>
    <w:rsid w:val="0254033B"/>
    <w:rsid w:val="02826B39"/>
    <w:rsid w:val="04871CA7"/>
    <w:rsid w:val="06071298"/>
    <w:rsid w:val="0616597F"/>
    <w:rsid w:val="0622458C"/>
    <w:rsid w:val="075229E7"/>
    <w:rsid w:val="09334672"/>
    <w:rsid w:val="0988000E"/>
    <w:rsid w:val="0A8C7FBE"/>
    <w:rsid w:val="0E0367E9"/>
    <w:rsid w:val="0E715E49"/>
    <w:rsid w:val="0FFA3C1C"/>
    <w:rsid w:val="124D2729"/>
    <w:rsid w:val="16A05CCE"/>
    <w:rsid w:val="17F378CF"/>
    <w:rsid w:val="18053FBE"/>
    <w:rsid w:val="1A8E6DD5"/>
    <w:rsid w:val="1B4A3CA9"/>
    <w:rsid w:val="20054643"/>
    <w:rsid w:val="22477195"/>
    <w:rsid w:val="229E0D7F"/>
    <w:rsid w:val="27644EC7"/>
    <w:rsid w:val="280671AA"/>
    <w:rsid w:val="29D11A3A"/>
    <w:rsid w:val="31D642CE"/>
    <w:rsid w:val="348C0A37"/>
    <w:rsid w:val="355F6529"/>
    <w:rsid w:val="381C20D2"/>
    <w:rsid w:val="4077259B"/>
    <w:rsid w:val="409A44DC"/>
    <w:rsid w:val="40AD420F"/>
    <w:rsid w:val="41130E8E"/>
    <w:rsid w:val="486755EB"/>
    <w:rsid w:val="49A95790"/>
    <w:rsid w:val="4CE92A73"/>
    <w:rsid w:val="52CF406F"/>
    <w:rsid w:val="53C953AC"/>
    <w:rsid w:val="53DB172D"/>
    <w:rsid w:val="543F11CA"/>
    <w:rsid w:val="55CE2806"/>
    <w:rsid w:val="55EB785C"/>
    <w:rsid w:val="59BA1C07"/>
    <w:rsid w:val="5A117165"/>
    <w:rsid w:val="5D494E68"/>
    <w:rsid w:val="5E094686"/>
    <w:rsid w:val="6C5F0204"/>
    <w:rsid w:val="6CFC3CA5"/>
    <w:rsid w:val="6D7B2E1B"/>
    <w:rsid w:val="72671BC0"/>
    <w:rsid w:val="735F0AE9"/>
    <w:rsid w:val="7500577B"/>
    <w:rsid w:val="75952EE8"/>
    <w:rsid w:val="7625426C"/>
    <w:rsid w:val="77737259"/>
    <w:rsid w:val="7D1C7A4B"/>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1645</Words>
  <Characters>1674</Characters>
  <Lines>0</Lines>
  <Paragraphs>0</Paragraphs>
  <TotalTime>1</TotalTime>
  <ScaleCrop>false</ScaleCrop>
  <LinksUpToDate>false</LinksUpToDate>
  <CharactersWithSpaces>1685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2025-05-09T08:23:00Z</dcterms:created>
  <dc:creator>qhg</dc:creator>
  <cp:lastModifiedBy>F rever Z</cp:lastModifiedBy>
  <dcterms:modified xsi:type="dcterms:W3CDTF">2025-06-06T02:36:47Z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eyJoZGlkIjoiZjFjNzY2M2NiOGYxMGY3ZjNkOTg3OTRkOTg2MTY3NmUiLCJ1c2VySWQiOiIyNTExMTYyODQifQ==</vt:lpwstr>
  </property>
  <property fmtid="{D5CDD505-2E9C-101B-9397-08002B2CF9AE}" pid="4" name="ICV">
    <vt:lpwstr>8FB8A2CBF316482BAA9B9824E139F366_12</vt:lpwstr>
  </property>
</Properties>
</file>