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C887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3080" w:firstLineChars="7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</w:rPr>
        <w:t>投标函</w:t>
      </w:r>
    </w:p>
    <w:p w14:paraId="5EBA8B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 w14:paraId="5D20943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致：四川轻化工大学党委保卫部（保卫处）</w:t>
      </w:r>
    </w:p>
    <w:p w14:paraId="66C5020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我方已仔细研究了四川轻化工大学宜宾校区图书馆应急照明灯更换、新增项目（GS-02-202604-019）询价采购公告的全部内容，自愿参加本次报价。</w:t>
      </w:r>
    </w:p>
    <w:p w14:paraId="0113B34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我方承诺：具有独立法人资格，具备履行合同的全部能力，所提供资料真实有效。</w:t>
      </w:r>
    </w:p>
    <w:p w14:paraId="49B8C74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我方已按要求一次性报价，报价包含所有费用，不高于采购预算。</w:t>
      </w:r>
    </w:p>
    <w:p w14:paraId="4978564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我方同意按采购公告及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我方报价内容签订合同并履行全部义务。</w:t>
      </w:r>
    </w:p>
    <w:p w14:paraId="15066FE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我方承诺不转包、不分包，严格按工期、质量、安全要求完成项目。</w:t>
      </w:r>
    </w:p>
    <w:p w14:paraId="41E5F90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我方同意采购方的验收标准与付款方式。</w:t>
      </w:r>
    </w:p>
    <w:p w14:paraId="79A399B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2852121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供应商（盖章）：________________________</w:t>
      </w:r>
    </w:p>
    <w:p w14:paraId="6DBD281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法定代表人或授权代表（签字）：________________</w:t>
      </w:r>
    </w:p>
    <w:p w14:paraId="66938CD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联系电话：________________________</w:t>
      </w:r>
    </w:p>
    <w:p w14:paraId="42A9A7D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日期：______年____月____日</w:t>
      </w:r>
    </w:p>
    <w:p w14:paraId="6D3850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EC4732"/>
    <w:rsid w:val="396C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358</Characters>
  <Lines>0</Lines>
  <Paragraphs>0</Paragraphs>
  <TotalTime>2</TotalTime>
  <ScaleCrop>false</ScaleCrop>
  <LinksUpToDate>false</LinksUpToDate>
  <CharactersWithSpaces>358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2026-04-20T07:35:00Z</dcterms:created>
  <dc:creator>qhg</dc:creator>
  <cp:lastModifiedBy>曾嵘嵘</cp:lastModifiedBy>
  <dcterms:modified xsi:type="dcterms:W3CDTF">2026-04-20T08:05:07Z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eyJoZGlkIjoiZjFjNzY2M2NiOGYxMGY3ZjNkOTg3OTRkOTg2MTY3NmUiLCJ1c2VySWQiOiIxNzc2MDMxOTYwIn0=</vt:lpwstr>
  </property>
  <property fmtid="{D5CDD505-2E9C-101B-9397-08002B2CF9AE}" pid="4" name="ICV">
    <vt:lpwstr>DC4255F180A048EC9C98123FAED7DF48_12</vt:lpwstr>
  </property>
</Properties>
</file>